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7718" w14:textId="0B7D02CB" w:rsidR="000223F2" w:rsidRPr="000223F2" w:rsidRDefault="000223F2" w:rsidP="0002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0223F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PROYECTOS DE INVERSION</w:t>
      </w:r>
    </w:p>
    <w:p w14:paraId="66BC9215" w14:textId="77777777" w:rsidR="000223F2" w:rsidRPr="000223F2" w:rsidRDefault="000223F2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14:paraId="38BC9AA9" w14:textId="08FCD679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D</w:t>
      </w:r>
      <w:r w:rsidRPr="00C63ECA">
        <w:rPr>
          <w:rFonts w:ascii="Times New Roman" w:eastAsia="Times New Roman" w:hAnsi="Times New Roman" w:cs="Times New Roman"/>
          <w:sz w:val="24"/>
          <w:szCs w:val="24"/>
          <w:lang w:eastAsia="es-CO"/>
        </w:rPr>
        <w:t>e acuerdo a la Información solicitada para el Tema de empalme me permito remitir los certificados Seppi que han sido expedido por el Banco de proyectos de Inversión Municipal durante la Vigencia 2020 - 2023. En estos certificados se encuentran los certificados de proyectos radicados como nuevos, los proyectos actualizados y los proyectos a espera de asignación de recursos. </w:t>
      </w:r>
    </w:p>
    <w:p w14:paraId="368607B5" w14:textId="77777777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EE27B14" w14:textId="77777777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3ECA">
        <w:rPr>
          <w:rFonts w:ascii="Times New Roman" w:eastAsia="Times New Roman" w:hAnsi="Times New Roman" w:cs="Times New Roman"/>
          <w:sz w:val="24"/>
          <w:szCs w:val="24"/>
          <w:lang w:eastAsia="es-CO"/>
        </w:rPr>
        <w:t>Así mismo, en ese orden ideas, me permito relacionar el listado de proyectos que se solicitó fueran cancelados por haberse ejecutado en su totalidad y/o por no requerirse de los mismos:</w:t>
      </w:r>
    </w:p>
    <w:p w14:paraId="61987D50" w14:textId="77777777" w:rsidR="00C63ECA" w:rsidRPr="00C63ECA" w:rsidRDefault="00C63ECA" w:rsidP="00C6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901"/>
        <w:gridCol w:w="2189"/>
        <w:gridCol w:w="2062"/>
      </w:tblGrid>
      <w:tr w:rsidR="00C63ECA" w:rsidRPr="00C63ECA" w14:paraId="5F5A278C" w14:textId="77777777" w:rsidTr="00C63ECA"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581B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Código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C8D2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Nombre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DEED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Ejecución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249C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Archivo soporte</w:t>
            </w:r>
          </w:p>
        </w:tc>
      </w:tr>
      <w:tr w:rsidR="00C63ECA" w:rsidRPr="00C63ECA" w14:paraId="34B9E2F9" w14:textId="77777777" w:rsidTr="00C63ECA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0C83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0368D197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673D32B8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31CFA4C5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2020682760028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F0F0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APOYO ECONOMICO A POBLACION VULNERABLE CON ENFOQUE DIFERENCIAL MEDIANTE ENTREGA DE SUBSIDIOS PARA COMPRA O MEJORAMIENTO DE VIVIENDA SALUDABLE EN EL MUNICIPIO DE FLORIDABLACA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D2BA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4F3BCB23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43ECE5F1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723E1B6D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$381.613.830,91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0C5F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7D7A8860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60CED258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79686364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NP</w:t>
            </w:r>
          </w:p>
        </w:tc>
      </w:tr>
      <w:tr w:rsidR="00C63ECA" w:rsidRPr="00C63ECA" w14:paraId="57C43653" w14:textId="77777777" w:rsidTr="00C63ECA">
        <w:trPr>
          <w:trHeight w:val="1967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36CF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2020682760052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8090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CONSTRUCCION DE GIMNASIOS AL AIRE LIBRE Y JUEGOS INFANTILES PARA LOS BARRIOS EL CARMEN, ARRAYANES, ALTOS DE FLORIDA Y ZAPAMANGA V ETAPA DEL MUNICIPIO DE FLORIDABLANCA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D43A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$ 1.296.194.956,6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8C96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Actas de liquidación del 09 de noviembre de 2021 y 04 de noviembre de 2021.</w:t>
            </w:r>
          </w:p>
        </w:tc>
      </w:tr>
      <w:tr w:rsidR="00C63ECA" w:rsidRPr="00C63ECA" w14:paraId="11235E3D" w14:textId="77777777" w:rsidTr="00C63ECA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F435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2021682760022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57DD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CONSTRUCCION DE CERRAMIENTO PERIMETRAL PARA PROTECCION DE ZONA RECREATIVA EN EL BARRIO CUIDAD VALENCIA DEL MUNICIPIO DE FLORDIABLANCA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A57C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7655449C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40360836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73E5DD0D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$ 0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28F8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3B5685A4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0151AC5D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 </w:t>
            </w:r>
          </w:p>
          <w:p w14:paraId="354E1FB6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NP</w:t>
            </w:r>
          </w:p>
        </w:tc>
      </w:tr>
      <w:tr w:rsidR="00C63ECA" w:rsidRPr="00C63ECA" w14:paraId="579899CA" w14:textId="77777777" w:rsidTr="00C63ECA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1654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2021682760037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4D46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CONSTRUCCIÓN DE UN EQUIPAMIENTO RECREATIVO Y DEPORTIVO EN EL BARRIO CAÑAVERAL DEL MUNICIPIO DE FLORIDABLANCA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53D4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$ 0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C2A2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Acta de liquidación del 08 de junio de 2023.</w:t>
            </w:r>
          </w:p>
        </w:tc>
      </w:tr>
      <w:tr w:rsidR="00C63ECA" w:rsidRPr="00C63ECA" w14:paraId="37C003FE" w14:textId="77777777" w:rsidTr="00C63ECA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CB87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2021682760025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B828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DIVULGACION DE LA OFERTA DE VIVIENDA A TRAVES DE UNA FERIA INMOBILIARIA EN EL MUNICIPIO DE FLORIDABLANCA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C69F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$ 20.009.200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B7C7" w14:textId="77777777" w:rsidR="00C63ECA" w:rsidRPr="00C63ECA" w:rsidRDefault="00C63ECA" w:rsidP="00C6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lang w:val="es-ES" w:eastAsia="es-CO"/>
              </w:rPr>
              <w:t>Acta de liquidación del 29 de diciembre de 2021</w:t>
            </w:r>
          </w:p>
        </w:tc>
      </w:tr>
    </w:tbl>
    <w:p w14:paraId="3A382E23" w14:textId="55E0EF8D" w:rsidR="00C63ECA" w:rsidRDefault="00C63ECA" w:rsidP="000223F2">
      <w:pPr>
        <w:spacing w:after="0" w:line="240" w:lineRule="auto"/>
        <w:jc w:val="both"/>
        <w:rPr>
          <w:rFonts w:ascii="Calibri" w:eastAsia="Times New Roman" w:hAnsi="Calibri" w:cs="Calibri"/>
          <w:lang w:val="es-ES" w:eastAsia="es-CO"/>
        </w:rPr>
      </w:pPr>
      <w:r w:rsidRPr="00C63ECA">
        <w:rPr>
          <w:rFonts w:ascii="Calibri" w:eastAsia="Times New Roman" w:hAnsi="Calibri" w:cs="Calibri"/>
          <w:lang w:val="es-ES" w:eastAsia="es-CO"/>
        </w:rPr>
        <w:t> </w:t>
      </w:r>
      <w:r>
        <w:rPr>
          <w:rFonts w:ascii="Calibri" w:eastAsia="Times New Roman" w:hAnsi="Calibri" w:cs="Calibri"/>
          <w:lang w:val="es-ES" w:eastAsia="es-CO"/>
        </w:rPr>
        <w:br w:type="page"/>
      </w:r>
    </w:p>
    <w:p w14:paraId="2287CD10" w14:textId="77777777" w:rsid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  <w:sectPr w:rsidR="00C63EC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472081C" w14:textId="184ECFD5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DF56D50" w14:textId="77777777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3ECA">
        <w:rPr>
          <w:rFonts w:ascii="Calibri" w:eastAsia="Times New Roman" w:hAnsi="Calibri" w:cs="Calibri"/>
          <w:lang w:val="es-ES" w:eastAsia="es-CO"/>
        </w:rPr>
        <w:t xml:space="preserve"> De igual forma, de acuerdo a las instrucciones de la Dirección, se estableció notificar a la oficina de planeación para que los siguientes proyectos fueran </w:t>
      </w:r>
      <w:proofErr w:type="spellStart"/>
      <w:r w:rsidRPr="00C63ECA">
        <w:rPr>
          <w:rFonts w:ascii="Calibri" w:eastAsia="Times New Roman" w:hAnsi="Calibri" w:cs="Calibri"/>
          <w:lang w:val="es-ES" w:eastAsia="es-CO"/>
        </w:rPr>
        <w:t>incluídos</w:t>
      </w:r>
      <w:proofErr w:type="spellEnd"/>
      <w:r w:rsidRPr="00C63ECA">
        <w:rPr>
          <w:rFonts w:ascii="Calibri" w:eastAsia="Times New Roman" w:hAnsi="Calibri" w:cs="Calibri"/>
          <w:lang w:val="es-ES" w:eastAsia="es-CO"/>
        </w:rPr>
        <w:t xml:space="preserve"> en el Plan Operativo Anual de Inversiones 2024:</w:t>
      </w:r>
    </w:p>
    <w:p w14:paraId="5B6F6C61" w14:textId="77777777" w:rsidR="00C63ECA" w:rsidRPr="00C63ECA" w:rsidRDefault="00C63ECA" w:rsidP="00C6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718"/>
        <w:gridCol w:w="984"/>
        <w:gridCol w:w="3302"/>
        <w:gridCol w:w="3482"/>
        <w:gridCol w:w="1158"/>
        <w:gridCol w:w="1849"/>
      </w:tblGrid>
      <w:tr w:rsidR="000223F2" w:rsidRPr="00C63ECA" w14:paraId="2F18DA57" w14:textId="77777777" w:rsidTr="000223F2">
        <w:trPr>
          <w:trHeight w:val="600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E6D8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CÓDIGO BPPIM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A963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OFICINA GESTORA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084A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NUMERO DE META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EA1C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META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7E4E0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RUBRO PRESUPUESTAL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41C3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FUENTE DE FINANCIACIÓN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AE42" w14:textId="77777777" w:rsidR="00C63ECA" w:rsidRPr="00C63ECA" w:rsidRDefault="00C63ECA" w:rsidP="00C6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VALOR TOTAL  </w:t>
            </w:r>
          </w:p>
        </w:tc>
      </w:tr>
      <w:tr w:rsidR="000223F2" w:rsidRPr="00C63ECA" w14:paraId="51BF1F79" w14:textId="77777777" w:rsidTr="000223F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1691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2021682760026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A625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C1BE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69DE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Realizar El mejoramiento integral y/Construcción de 28 equipamientos comunitarios urbanos incluidos plazas de mercado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4D4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2.3.2.02.02.008.45.4599.4599016.131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27324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802C6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11,929,536,576.04</w:t>
            </w:r>
          </w:p>
        </w:tc>
      </w:tr>
      <w:tr w:rsidR="000223F2" w:rsidRPr="00C63ECA" w14:paraId="3DD9EBB2" w14:textId="77777777" w:rsidTr="000223F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51FB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2022682760024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C8AC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5B0F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50990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Realizar el reconocimiento y/o titulación al 100% de los equipamientos de uso público que se requiera en el municipio de Floridablanca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E593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2.3.2.02.02.009.04.0406.0406016.83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039C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61F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2,354,297,100.00</w:t>
            </w:r>
          </w:p>
        </w:tc>
      </w:tr>
      <w:tr w:rsidR="000223F2" w:rsidRPr="00C63ECA" w14:paraId="098F16FE" w14:textId="77777777" w:rsidTr="000223F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DBC3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2023682760036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A85A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365F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C4C4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Realizar 8 estudios para adelantar el proceso de regularización en 7 barrios y un plan de Mejoramiento integral para los centros poblados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C360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2.3.2.02.02.009.04.4002.4002016.124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2F98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8ADC3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    427,525,818.00</w:t>
            </w:r>
          </w:p>
        </w:tc>
      </w:tr>
      <w:tr w:rsidR="000223F2" w:rsidRPr="00C63ECA" w14:paraId="5CACF154" w14:textId="77777777" w:rsidTr="000223F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B935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2023682760034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032B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4516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84D3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Legalizar seis (06) predios en donde funcionen las sedes educativas urbanas y/o rurales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D489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2.3.2.02.02.009.40.4001.4001007.81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482A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A362B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    546,849,578.00</w:t>
            </w:r>
          </w:p>
        </w:tc>
      </w:tr>
      <w:tr w:rsidR="000223F2" w:rsidRPr="00C63ECA" w14:paraId="3C972C1F" w14:textId="77777777" w:rsidTr="000223F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036C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2022682760016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73340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6298A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486C0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Realizar El mejoramiento integral y/Construcción de 28 equipamientos comunitarios urbanos incluidos plazas de mercado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231B7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2.3.2.02.02.008.45.4599.4599016.131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1BA3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141B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3,688,073,475.00</w:t>
            </w:r>
          </w:p>
        </w:tc>
      </w:tr>
      <w:tr w:rsidR="000223F2" w:rsidRPr="00C63ECA" w14:paraId="4CEFA527" w14:textId="77777777" w:rsidTr="000223F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72B6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2023682760032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749B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31289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DC66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Realizar El mejoramiento integral y/Construcción de 28 equipamientos comunitarios urbanos incluidos plazas de mercado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0B99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2.3.2.02.02.008.45.4599.4599016.131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7BE8E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1C7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2,081,833,322.00</w:t>
            </w:r>
          </w:p>
        </w:tc>
      </w:tr>
      <w:tr w:rsidR="000223F2" w:rsidRPr="00C63ECA" w14:paraId="49531961" w14:textId="77777777" w:rsidTr="000223F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966C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2021682760126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6B21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85D1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5892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Desarrollar e implementar una herramienta tecnológica (Visor geográfico) para la consulta en línea de predios públicos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DB57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2.3.2.02.02.009.04.0406.0406016.82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B6DA7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595E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2,369,145,056.15</w:t>
            </w:r>
          </w:p>
        </w:tc>
      </w:tr>
      <w:tr w:rsidR="000223F2" w:rsidRPr="00C63ECA" w14:paraId="09641113" w14:textId="77777777" w:rsidTr="000223F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7ADA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2023682760030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2C428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Inmobiliario de 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E689" w14:textId="77777777" w:rsidR="00C63ECA" w:rsidRPr="00C63ECA" w:rsidRDefault="00C63ECA" w:rsidP="00C63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CB7E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Otorgar 150 subsidios con enfoque diferencial para compra, mejoramiento de vivienda; urbana y/o rural; </w:t>
            </w:r>
            <w:proofErr w:type="gramStart"/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incluido temporales</w:t>
            </w:r>
            <w:proofErr w:type="gramEnd"/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de arrendamiento por acciones judiciales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83AD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2.3.2.02.02.009.40.4001.40001032.336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7B10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Propios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C7FC" w14:textId="77777777" w:rsidR="00C63ECA" w:rsidRPr="00C63ECA" w:rsidRDefault="00C63ECA" w:rsidP="00C6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63E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$     1,283,795,200.0</w:t>
            </w:r>
          </w:p>
        </w:tc>
      </w:tr>
    </w:tbl>
    <w:p w14:paraId="22C1BF34" w14:textId="307EDC2E" w:rsidR="00C63ECA" w:rsidRDefault="00C63ECA" w:rsidP="00C6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DD1901B" w14:textId="3B92028C" w:rsidR="00C63ECA" w:rsidRDefault="00C63ECA" w:rsidP="00C6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B788B2D" w14:textId="0A8020C8" w:rsidR="00C63ECA" w:rsidRDefault="00C63ECA" w:rsidP="00C6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D0E675" w14:textId="5F62B13B" w:rsidR="00C63ECA" w:rsidRPr="00C63ECA" w:rsidRDefault="00C63ECA" w:rsidP="00C6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3E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cuanto a claves y usuarios de Banco de Proyectos, me permito informar que como la entidad no cuenta con un Banco de proyectos propio, no existe este tipo de acceso. El </w:t>
      </w:r>
      <w:r w:rsidR="000223F2" w:rsidRPr="00C63ECA">
        <w:rPr>
          <w:rFonts w:ascii="Times New Roman" w:eastAsia="Times New Roman" w:hAnsi="Times New Roman" w:cs="Times New Roman"/>
          <w:sz w:val="24"/>
          <w:szCs w:val="24"/>
          <w:lang w:eastAsia="es-CO"/>
        </w:rPr>
        <w:t>único</w:t>
      </w:r>
      <w:r w:rsidRPr="00C63E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acceso que se maneja en plataforma por parte de la entidad es a la Página Web de la MGA, y dicho usuario es propio y de uso personal para cada formulador, toda vez que la información que se consigna en la plataforma para el registro como formulador es información personal del formulador del caso.</w:t>
      </w:r>
    </w:p>
    <w:p w14:paraId="70B0C5B8" w14:textId="77777777" w:rsidR="00C63ECA" w:rsidRPr="00C63ECA" w:rsidRDefault="00C63ECA" w:rsidP="00C63ECA"/>
    <w:sectPr w:rsidR="00C63ECA" w:rsidRPr="00C63ECA" w:rsidSect="000223F2">
      <w:pgSz w:w="15840" w:h="12240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A"/>
    <w:rsid w:val="000223F2"/>
    <w:rsid w:val="00C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4B95"/>
  <w15:chartTrackingRefBased/>
  <w15:docId w15:val="{E3221555-613F-498B-8C71-80815D43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2023-09-20T16:03:00Z</dcterms:created>
  <dcterms:modified xsi:type="dcterms:W3CDTF">2023-09-20T16:18:00Z</dcterms:modified>
</cp:coreProperties>
</file>